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AF" w:rsidRPr="00984D50" w:rsidRDefault="00502AAF" w:rsidP="007B733F">
      <w:pPr>
        <w:spacing w:line="360" w:lineRule="auto"/>
        <w:jc w:val="center"/>
        <w:rPr>
          <w:rFonts w:cstheme="minorHAnsi"/>
          <w:sz w:val="24"/>
          <w:szCs w:val="24"/>
        </w:rPr>
      </w:pPr>
      <w:bookmarkStart w:id="0" w:name="OLE_LINK26"/>
      <w:bookmarkStart w:id="1" w:name="OLE_LINK27"/>
      <w:bookmarkStart w:id="2" w:name="OLE_LINK28"/>
      <w:r w:rsidRPr="00984D50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>
            <wp:extent cx="2250440" cy="967603"/>
            <wp:effectExtent l="0" t="0" r="0" b="4445"/>
            <wp:docPr id="2" name="Εικόνα 2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κείμενο, clipart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168" cy="1019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D50" w:rsidRPr="00984D50" w:rsidRDefault="00984D50" w:rsidP="00984D50">
      <w:pPr>
        <w:spacing w:after="120" w:line="240" w:lineRule="auto"/>
        <w:ind w:left="450" w:right="126"/>
        <w:jc w:val="center"/>
        <w:rPr>
          <w:rFonts w:cstheme="minorHAnsi"/>
          <w:b/>
          <w:spacing w:val="80"/>
          <w:sz w:val="24"/>
          <w:szCs w:val="24"/>
          <w:u w:val="single"/>
        </w:rPr>
      </w:pPr>
      <w:r w:rsidRPr="00984D50">
        <w:rPr>
          <w:rFonts w:cstheme="minorHAnsi"/>
          <w:b/>
          <w:spacing w:val="80"/>
          <w:sz w:val="24"/>
          <w:szCs w:val="24"/>
          <w:u w:val="single"/>
        </w:rPr>
        <w:t>Ερώτηση</w:t>
      </w:r>
    </w:p>
    <w:p w:rsidR="00984D50" w:rsidRPr="00984D50" w:rsidRDefault="00984D50" w:rsidP="00984D50">
      <w:pPr>
        <w:spacing w:after="120" w:line="240" w:lineRule="auto"/>
        <w:ind w:left="450" w:right="126"/>
        <w:jc w:val="center"/>
        <w:rPr>
          <w:rFonts w:cstheme="minorHAnsi"/>
          <w:b/>
          <w:spacing w:val="80"/>
          <w:sz w:val="24"/>
          <w:szCs w:val="24"/>
          <w:u w:val="single"/>
        </w:rPr>
      </w:pPr>
      <w:r w:rsidRPr="00984D50">
        <w:rPr>
          <w:rFonts w:cstheme="minorHAnsi"/>
          <w:b/>
          <w:sz w:val="24"/>
          <w:szCs w:val="24"/>
        </w:rPr>
        <w:t>Προς τον κ. Πρωθυπουργό</w:t>
      </w:r>
    </w:p>
    <w:p w:rsidR="00984D50" w:rsidRDefault="00984D50" w:rsidP="00984D50">
      <w:pPr>
        <w:spacing w:after="120" w:line="240" w:lineRule="auto"/>
        <w:ind w:left="142" w:right="126"/>
        <w:jc w:val="center"/>
        <w:rPr>
          <w:rFonts w:cstheme="minorHAnsi"/>
          <w:b/>
          <w:sz w:val="24"/>
          <w:szCs w:val="24"/>
        </w:rPr>
      </w:pPr>
      <w:r w:rsidRPr="00984D50">
        <w:rPr>
          <w:rFonts w:cstheme="minorHAnsi"/>
          <w:b/>
          <w:sz w:val="24"/>
          <w:szCs w:val="24"/>
        </w:rPr>
        <w:t xml:space="preserve">Θέμα: </w:t>
      </w:r>
      <w:r>
        <w:rPr>
          <w:rFonts w:cstheme="minorHAnsi"/>
          <w:b/>
          <w:sz w:val="24"/>
          <w:szCs w:val="24"/>
        </w:rPr>
        <w:t>Παρακολουθήσεις της ΕΥΠ</w:t>
      </w:r>
    </w:p>
    <w:p w:rsidR="00984D50" w:rsidRDefault="00984D50" w:rsidP="00984D50">
      <w:pPr>
        <w:spacing w:after="120" w:line="240" w:lineRule="auto"/>
        <w:ind w:left="142" w:right="126"/>
        <w:jc w:val="center"/>
        <w:rPr>
          <w:rFonts w:cstheme="minorHAnsi"/>
          <w:b/>
          <w:sz w:val="24"/>
          <w:szCs w:val="24"/>
        </w:rPr>
      </w:pPr>
    </w:p>
    <w:p w:rsidR="00984D50" w:rsidRDefault="00984D50" w:rsidP="00D36E42">
      <w:pPr>
        <w:spacing w:after="120" w:line="240" w:lineRule="auto"/>
        <w:ind w:left="142" w:right="126" w:firstLine="57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Σημαντικό θέμα της πολιτικής ζωής </w:t>
      </w:r>
      <w:r w:rsidR="00D36E42">
        <w:rPr>
          <w:rFonts w:cstheme="minorHAnsi"/>
          <w:bCs/>
          <w:sz w:val="24"/>
          <w:szCs w:val="24"/>
        </w:rPr>
        <w:t>αποτελούν</w:t>
      </w:r>
      <w:r>
        <w:rPr>
          <w:rFonts w:cstheme="minorHAnsi"/>
          <w:bCs/>
          <w:sz w:val="24"/>
          <w:szCs w:val="24"/>
        </w:rPr>
        <w:t xml:space="preserve"> οι παράνομες παρακολουθήσεις μέσω </w:t>
      </w:r>
      <w:bookmarkStart w:id="3" w:name="OLE_LINK24"/>
      <w:bookmarkStart w:id="4" w:name="OLE_LINK25"/>
      <w:r>
        <w:rPr>
          <w:rFonts w:cstheme="minorHAnsi"/>
          <w:bCs/>
          <w:sz w:val="24"/>
          <w:szCs w:val="24"/>
        </w:rPr>
        <w:t xml:space="preserve">του </w:t>
      </w:r>
      <w:bookmarkStart w:id="5" w:name="OLE_LINK20"/>
      <w:bookmarkStart w:id="6" w:name="OLE_LINK21"/>
      <w:bookmarkStart w:id="7" w:name="OLE_LINK31"/>
      <w:r>
        <w:rPr>
          <w:rFonts w:cstheme="minorHAnsi"/>
          <w:bCs/>
          <w:sz w:val="24"/>
          <w:szCs w:val="24"/>
        </w:rPr>
        <w:t xml:space="preserve">κακόβουλου λογισμικού </w:t>
      </w:r>
      <w:r w:rsidR="00A25A40">
        <w:rPr>
          <w:rFonts w:cstheme="minorHAnsi"/>
          <w:bCs/>
          <w:sz w:val="24"/>
          <w:szCs w:val="24"/>
        </w:rPr>
        <w:t>(</w:t>
      </w:r>
      <w:r w:rsidR="00CD7138">
        <w:rPr>
          <w:rFonts w:cstheme="minorHAnsi"/>
          <w:bCs/>
          <w:sz w:val="24"/>
          <w:szCs w:val="24"/>
          <w:lang w:val="en-US"/>
        </w:rPr>
        <w:t>spyware</w:t>
      </w:r>
      <w:r w:rsidR="00CD7138" w:rsidRPr="00CD7138">
        <w:rPr>
          <w:rFonts w:cstheme="minorHAnsi"/>
          <w:bCs/>
          <w:sz w:val="24"/>
          <w:szCs w:val="24"/>
        </w:rPr>
        <w:t xml:space="preserve">) </w:t>
      </w:r>
      <w:r>
        <w:rPr>
          <w:rFonts w:cstheme="minorHAnsi"/>
          <w:bCs/>
          <w:sz w:val="24"/>
          <w:szCs w:val="24"/>
          <w:lang w:val="en-US"/>
        </w:rPr>
        <w:t>Predator</w:t>
      </w:r>
      <w:bookmarkEnd w:id="3"/>
      <w:bookmarkEnd w:id="4"/>
      <w:bookmarkEnd w:id="5"/>
      <w:bookmarkEnd w:id="6"/>
      <w:bookmarkEnd w:id="7"/>
      <w:r w:rsidR="005B7818" w:rsidRPr="005B7818">
        <w:rPr>
          <w:rFonts w:cstheme="minorHAnsi"/>
          <w:bCs/>
          <w:sz w:val="24"/>
          <w:szCs w:val="24"/>
        </w:rPr>
        <w:t xml:space="preserve"> </w:t>
      </w:r>
      <w:r w:rsidR="00613ECA">
        <w:rPr>
          <w:rFonts w:cstheme="minorHAnsi"/>
          <w:bCs/>
          <w:sz w:val="24"/>
          <w:szCs w:val="24"/>
        </w:rPr>
        <w:t>και οι προσπάθειες συγκάλυψή</w:t>
      </w:r>
      <w:r>
        <w:rPr>
          <w:rFonts w:cstheme="minorHAnsi"/>
          <w:bCs/>
          <w:sz w:val="24"/>
          <w:szCs w:val="24"/>
        </w:rPr>
        <w:t xml:space="preserve">ς του από την Κυβέρνηση. </w:t>
      </w:r>
      <w:r w:rsidR="009815C8">
        <w:rPr>
          <w:rFonts w:cstheme="minorHAnsi"/>
          <w:bCs/>
          <w:sz w:val="24"/>
          <w:szCs w:val="24"/>
        </w:rPr>
        <w:t xml:space="preserve">Για το λόγο αυτό ο ΣΥΡΙΖΑ-ΠΣ και το ΠΑΣΟΚ-ΚΙΝΑΛ ζήτησαν έκτακτη σύγκληση της Επιτροπής Θεσμών και Διαφάνειας, με παρουσία και του Διοικητή της ΕΥΠ. Μετά τη λήξη της μυστικής, κατά τον Κανονισμό της Βουλής, συνεδρίασης, </w:t>
      </w:r>
      <w:r w:rsidR="00D36E42">
        <w:rPr>
          <w:rFonts w:cstheme="minorHAnsi"/>
          <w:bCs/>
          <w:sz w:val="24"/>
          <w:szCs w:val="24"/>
        </w:rPr>
        <w:t xml:space="preserve">δημιουργήθηκε </w:t>
      </w:r>
      <w:r w:rsidR="000058BB">
        <w:rPr>
          <w:rFonts w:cstheme="minorHAnsi"/>
          <w:bCs/>
          <w:sz w:val="24"/>
          <w:szCs w:val="24"/>
        </w:rPr>
        <w:t xml:space="preserve">έντονη </w:t>
      </w:r>
      <w:r w:rsidR="00D36E42">
        <w:rPr>
          <w:rFonts w:cstheme="minorHAnsi"/>
          <w:bCs/>
          <w:sz w:val="24"/>
          <w:szCs w:val="24"/>
        </w:rPr>
        <w:t xml:space="preserve">σύγχυση στην κοινή γνώμη από </w:t>
      </w:r>
      <w:r w:rsidR="009815C8">
        <w:rPr>
          <w:rFonts w:cstheme="minorHAnsi"/>
          <w:bCs/>
          <w:sz w:val="24"/>
          <w:szCs w:val="24"/>
        </w:rPr>
        <w:t xml:space="preserve">αντιφατικές </w:t>
      </w:r>
      <w:r w:rsidR="004403D9">
        <w:rPr>
          <w:rFonts w:cstheme="minorHAnsi"/>
          <w:bCs/>
          <w:sz w:val="24"/>
          <w:szCs w:val="24"/>
        </w:rPr>
        <w:t>δημοσιεύσεις</w:t>
      </w:r>
      <w:r w:rsidR="002D06D7">
        <w:rPr>
          <w:rFonts w:cstheme="minorHAnsi"/>
          <w:bCs/>
          <w:sz w:val="24"/>
          <w:szCs w:val="24"/>
        </w:rPr>
        <w:t>, κατόπιν κυβερνητικών μεθοδεύσεων,</w:t>
      </w:r>
      <w:r w:rsidR="009815C8">
        <w:rPr>
          <w:rFonts w:cstheme="minorHAnsi"/>
          <w:bCs/>
          <w:sz w:val="24"/>
          <w:szCs w:val="24"/>
        </w:rPr>
        <w:t xml:space="preserve"> ως προς το τι ακριβώς δήλωσε ο κ. Διοικητής </w:t>
      </w:r>
      <w:bookmarkStart w:id="8" w:name="OLE_LINK22"/>
      <w:bookmarkStart w:id="9" w:name="OLE_LINK23"/>
      <w:r w:rsidR="009815C8">
        <w:rPr>
          <w:rFonts w:cstheme="minorHAnsi"/>
          <w:bCs/>
          <w:sz w:val="24"/>
          <w:szCs w:val="24"/>
        </w:rPr>
        <w:t xml:space="preserve">σε σχέση με </w:t>
      </w:r>
      <w:r w:rsidR="00D36E42">
        <w:rPr>
          <w:rFonts w:cstheme="minorHAnsi"/>
          <w:bCs/>
          <w:sz w:val="24"/>
          <w:szCs w:val="24"/>
        </w:rPr>
        <w:t xml:space="preserve">το λόγο </w:t>
      </w:r>
      <w:r w:rsidR="00D36E42" w:rsidRPr="00D36E42">
        <w:rPr>
          <w:rFonts w:cstheme="minorHAnsi"/>
          <w:bCs/>
          <w:sz w:val="24"/>
          <w:szCs w:val="24"/>
        </w:rPr>
        <w:t>εθνικής ασφάλειας</w:t>
      </w:r>
      <w:r w:rsidR="00D36E42">
        <w:rPr>
          <w:rFonts w:cstheme="minorHAnsi"/>
          <w:bCs/>
          <w:sz w:val="24"/>
          <w:szCs w:val="24"/>
        </w:rPr>
        <w:t xml:space="preserve"> για τον οποίο ζητήθηκε από την ΕΥΠ, κατ΄άρθρο</w:t>
      </w:r>
      <w:r w:rsidR="00D36E42" w:rsidRPr="00D36E42">
        <w:rPr>
          <w:rFonts w:cstheme="minorHAnsi"/>
          <w:bCs/>
          <w:sz w:val="24"/>
          <w:szCs w:val="24"/>
        </w:rPr>
        <w:t>3 ν. 2225/1994</w:t>
      </w:r>
      <w:r w:rsidR="00D36E42">
        <w:rPr>
          <w:rFonts w:cstheme="minorHAnsi"/>
          <w:bCs/>
          <w:sz w:val="24"/>
          <w:szCs w:val="24"/>
        </w:rPr>
        <w:t>, η παρακολούθηση (</w:t>
      </w:r>
      <w:proofErr w:type="spellStart"/>
      <w:r w:rsidR="00D36E42">
        <w:rPr>
          <w:rFonts w:cstheme="minorHAnsi"/>
          <w:bCs/>
          <w:sz w:val="24"/>
          <w:szCs w:val="24"/>
        </w:rPr>
        <w:t>επισύνδεση</w:t>
      </w:r>
      <w:proofErr w:type="spellEnd"/>
      <w:r w:rsidR="00D36E42">
        <w:rPr>
          <w:rFonts w:cstheme="minorHAnsi"/>
          <w:bCs/>
          <w:sz w:val="24"/>
          <w:szCs w:val="24"/>
        </w:rPr>
        <w:t xml:space="preserve">) του κινητού τηλεφώνου του </w:t>
      </w:r>
      <w:r w:rsidR="000058BB">
        <w:rPr>
          <w:rFonts w:cstheme="minorHAnsi"/>
          <w:bCs/>
          <w:sz w:val="24"/>
          <w:szCs w:val="24"/>
        </w:rPr>
        <w:t>δ</w:t>
      </w:r>
      <w:r w:rsidR="00D36E42">
        <w:rPr>
          <w:rFonts w:cstheme="minorHAnsi"/>
          <w:bCs/>
          <w:sz w:val="24"/>
          <w:szCs w:val="24"/>
        </w:rPr>
        <w:t>ημοσιογράφου κ. Θ</w:t>
      </w:r>
      <w:r w:rsidR="00A25A40">
        <w:rPr>
          <w:rFonts w:cstheme="minorHAnsi"/>
          <w:bCs/>
          <w:sz w:val="24"/>
          <w:szCs w:val="24"/>
        </w:rPr>
        <w:t xml:space="preserve">ανάση </w:t>
      </w:r>
      <w:r w:rsidR="00D36E42">
        <w:rPr>
          <w:rFonts w:cstheme="minorHAnsi"/>
          <w:bCs/>
          <w:sz w:val="24"/>
          <w:szCs w:val="24"/>
        </w:rPr>
        <w:t xml:space="preserve">Κουκάκη </w:t>
      </w:r>
      <w:bookmarkEnd w:id="8"/>
      <w:bookmarkEnd w:id="9"/>
      <w:r w:rsidR="00D36E42">
        <w:rPr>
          <w:rFonts w:cstheme="minorHAnsi"/>
          <w:bCs/>
          <w:sz w:val="24"/>
          <w:szCs w:val="24"/>
        </w:rPr>
        <w:t>και ιδίως εάν αυτό έγινε κατόπιν αιτήματος ξένης μυστικής υπηρεσίας.</w:t>
      </w:r>
    </w:p>
    <w:p w:rsidR="00D36E42" w:rsidRDefault="000058BB" w:rsidP="00CD7138">
      <w:pPr>
        <w:spacing w:after="120" w:line="240" w:lineRule="auto"/>
        <w:ind w:left="142" w:right="126" w:firstLine="57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Επειδή </w:t>
      </w:r>
      <w:r w:rsidR="003F09DC">
        <w:rPr>
          <w:rFonts w:cstheme="minorHAnsi"/>
          <w:bCs/>
          <w:sz w:val="24"/>
          <w:szCs w:val="24"/>
        </w:rPr>
        <w:t xml:space="preserve">οι </w:t>
      </w:r>
      <w:r>
        <w:rPr>
          <w:rFonts w:cstheme="minorHAnsi"/>
          <w:bCs/>
          <w:sz w:val="24"/>
          <w:szCs w:val="24"/>
        </w:rPr>
        <w:t xml:space="preserve">διαρροές από κυβερνητικές πηγές σκόπιμα συσκοτίζουν το θέμα, στο πλαίσιο της ευρύτερης προσπάθειας υποβάθμισης και συγκάλυψης της υπόθεσης των παράνομων παρακολουθήσεων, θα πρέπει να δοθούν αναλυτικές </w:t>
      </w:r>
      <w:r w:rsidR="003F09DC">
        <w:rPr>
          <w:rFonts w:cstheme="minorHAnsi"/>
          <w:bCs/>
          <w:sz w:val="24"/>
          <w:szCs w:val="24"/>
        </w:rPr>
        <w:t>εξηγήσεις</w:t>
      </w:r>
      <w:r>
        <w:rPr>
          <w:rFonts w:cstheme="minorHAnsi"/>
          <w:bCs/>
          <w:sz w:val="24"/>
          <w:szCs w:val="24"/>
        </w:rPr>
        <w:t>.</w:t>
      </w:r>
      <w:r w:rsidR="00CD7138">
        <w:rPr>
          <w:rFonts w:cstheme="minorHAnsi"/>
          <w:bCs/>
          <w:sz w:val="24"/>
          <w:szCs w:val="24"/>
        </w:rPr>
        <w:t xml:space="preserve">Και αυτό γιατί το θέμα έχει ευρύτερο ενδιαφέρον, δεδομένου ότι όποιος επιχείρησε την παράνομη παρακολούθηση του κ. Κουκάκη, μετά την διακοπή της </w:t>
      </w:r>
      <w:r w:rsidR="00613ECA">
        <w:rPr>
          <w:rFonts w:cstheme="minorHAnsi"/>
          <w:bCs/>
          <w:sz w:val="24"/>
          <w:szCs w:val="24"/>
        </w:rPr>
        <w:t>νομότυπης</w:t>
      </w:r>
      <w:r w:rsidR="00CD7138">
        <w:rPr>
          <w:rFonts w:cstheme="minorHAnsi"/>
          <w:bCs/>
          <w:sz w:val="24"/>
          <w:szCs w:val="24"/>
        </w:rPr>
        <w:t xml:space="preserve">, είναι ο ίδιος που αποπειράθηκε να μολύνει και το τηλέφωνο του Προέδρου του ΠΑΣΟΚ-ΚΙΝΑΛ κ. Ν. Ανδρουλάκη, </w:t>
      </w:r>
      <w:bookmarkStart w:id="10" w:name="OLE_LINK29"/>
      <w:bookmarkStart w:id="11" w:name="OLE_LINK30"/>
      <w:r w:rsidR="003F09DC">
        <w:rPr>
          <w:rFonts w:cstheme="minorHAnsi"/>
          <w:bCs/>
          <w:sz w:val="24"/>
          <w:szCs w:val="24"/>
        </w:rPr>
        <w:t>εφόσον</w:t>
      </w:r>
      <w:r w:rsidR="00CD7138">
        <w:rPr>
          <w:rFonts w:cstheme="minorHAnsi"/>
          <w:bCs/>
          <w:sz w:val="24"/>
          <w:szCs w:val="24"/>
        </w:rPr>
        <w:t xml:space="preserve"> και στις δύο περιπτώσεις χρησιμοποιήθηκε ο ίδιος σύνδεσμος παγίδευσης</w:t>
      </w:r>
      <w:bookmarkEnd w:id="10"/>
      <w:bookmarkEnd w:id="11"/>
      <w:r w:rsidR="00CD7138">
        <w:rPr>
          <w:rFonts w:cstheme="minorHAnsi"/>
          <w:bCs/>
          <w:sz w:val="24"/>
          <w:szCs w:val="24"/>
        </w:rPr>
        <w:t xml:space="preserve">. </w:t>
      </w:r>
      <w:r w:rsidR="00A25A40">
        <w:rPr>
          <w:rFonts w:cstheme="minorHAnsi"/>
          <w:bCs/>
          <w:sz w:val="24"/>
          <w:szCs w:val="24"/>
        </w:rPr>
        <w:t xml:space="preserve">Υπενθυμίζεται ότι αμέσως μετά την κατάθεση εκ μέρους του κ. Κουκάκη ερωτήματος στην ΑΔΑΕ </w:t>
      </w:r>
      <w:r w:rsidR="00BB4539">
        <w:rPr>
          <w:rFonts w:cstheme="minorHAnsi"/>
          <w:bCs/>
          <w:sz w:val="24"/>
          <w:szCs w:val="24"/>
        </w:rPr>
        <w:t xml:space="preserve">για το εάν παρακολουθείται το τηλέφωνο του, </w:t>
      </w:r>
      <w:r w:rsidR="00A25A40">
        <w:rPr>
          <w:rFonts w:cstheme="minorHAnsi"/>
          <w:bCs/>
          <w:sz w:val="24"/>
          <w:szCs w:val="24"/>
        </w:rPr>
        <w:t xml:space="preserve">η ΕΥΠ ζήτησε αυθημερόν (12-8-2020) την διακοπή της </w:t>
      </w:r>
      <w:r w:rsidR="00613ECA">
        <w:rPr>
          <w:rFonts w:cstheme="minorHAnsi"/>
          <w:bCs/>
          <w:sz w:val="24"/>
          <w:szCs w:val="24"/>
        </w:rPr>
        <w:t>νομότυπης</w:t>
      </w:r>
      <w:r w:rsidR="00A25A40">
        <w:rPr>
          <w:rFonts w:cstheme="minorHAnsi"/>
          <w:bCs/>
          <w:sz w:val="24"/>
          <w:szCs w:val="24"/>
        </w:rPr>
        <w:t xml:space="preserve"> παρακολούθησης του, για να ακολουθήσει αμέσως μετά η παράνομη παρακολούθηση του μέσω του </w:t>
      </w:r>
      <w:r w:rsidR="00A25A40" w:rsidRPr="00D36E42">
        <w:rPr>
          <w:rFonts w:cstheme="minorHAnsi"/>
          <w:bCs/>
          <w:sz w:val="24"/>
          <w:szCs w:val="24"/>
        </w:rPr>
        <w:t>κακόβουλου λογισμικού Predator</w:t>
      </w:r>
      <w:r w:rsidR="00A25A40">
        <w:rPr>
          <w:rFonts w:cstheme="minorHAnsi"/>
          <w:bCs/>
          <w:sz w:val="24"/>
          <w:szCs w:val="24"/>
        </w:rPr>
        <w:t xml:space="preserve">. </w:t>
      </w:r>
      <w:r w:rsidR="00CF0D03">
        <w:rPr>
          <w:rFonts w:cstheme="minorHAnsi"/>
          <w:bCs/>
          <w:sz w:val="24"/>
          <w:szCs w:val="24"/>
        </w:rPr>
        <w:t xml:space="preserve">Ο δε κυβερνητικός εκπρόσωπος, σε μία προσπάθεια προφανούς </w:t>
      </w:r>
      <w:r w:rsidR="00054214">
        <w:rPr>
          <w:rFonts w:cstheme="minorHAnsi"/>
          <w:bCs/>
          <w:sz w:val="24"/>
          <w:szCs w:val="24"/>
        </w:rPr>
        <w:t>παραπληροφόρησης</w:t>
      </w:r>
      <w:r w:rsidR="00CF0D03">
        <w:rPr>
          <w:rFonts w:cstheme="minorHAnsi"/>
          <w:bCs/>
          <w:sz w:val="24"/>
          <w:szCs w:val="24"/>
        </w:rPr>
        <w:t xml:space="preserve">, μιλούσε για διαφορές μεταξύ ιδιωτών. </w:t>
      </w:r>
    </w:p>
    <w:p w:rsidR="00AC08AC" w:rsidRDefault="00AC08AC" w:rsidP="00CD7138">
      <w:pPr>
        <w:spacing w:after="120" w:line="240" w:lineRule="auto"/>
        <w:ind w:left="142" w:right="126" w:firstLine="57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Οι κυβερνητικές ευθύνες συγκάλυψης προκύπτουν και από το γεγονός ότι η κυβέρνηση</w:t>
      </w:r>
      <w:r w:rsidR="00706F20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με τροπολογία του </w:t>
      </w:r>
      <w:r w:rsidR="002842B5">
        <w:rPr>
          <w:rFonts w:cstheme="minorHAnsi"/>
          <w:bCs/>
          <w:sz w:val="24"/>
          <w:szCs w:val="24"/>
        </w:rPr>
        <w:t>υπογραφόταν</w:t>
      </w:r>
      <w:r>
        <w:rPr>
          <w:rFonts w:cstheme="minorHAnsi"/>
          <w:bCs/>
          <w:sz w:val="24"/>
          <w:szCs w:val="24"/>
        </w:rPr>
        <w:t xml:space="preserve"> από τον Αντιπρόεδρο της κ. </w:t>
      </w:r>
      <w:r w:rsidR="007B4DA0">
        <w:rPr>
          <w:rFonts w:cstheme="minorHAnsi"/>
          <w:bCs/>
          <w:sz w:val="24"/>
          <w:szCs w:val="24"/>
        </w:rPr>
        <w:t>Πικραμένο</w:t>
      </w:r>
      <w:r w:rsidR="00706F20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 xml:space="preserve"> επιχείρησε να χειραγωγήσει τ</w:t>
      </w:r>
      <w:bookmarkStart w:id="12" w:name="_GoBack"/>
      <w:bookmarkEnd w:id="12"/>
      <w:r>
        <w:rPr>
          <w:rFonts w:cstheme="minorHAnsi"/>
          <w:bCs/>
          <w:sz w:val="24"/>
          <w:szCs w:val="24"/>
        </w:rPr>
        <w:t>ην αρμόδια ανεξάρτητη αρχή, την ΑΔΑΕ, τροποποιώντας, και μάλιστα αναδρομικά, την αρμοδιότητα της,</w:t>
      </w:r>
      <w:r w:rsidRPr="00AC08AC">
        <w:rPr>
          <w:rFonts w:cstheme="minorHAnsi"/>
          <w:bCs/>
          <w:sz w:val="24"/>
          <w:szCs w:val="24"/>
        </w:rPr>
        <w:t>ώστε να απαγορεύεται στο εξής να ενημερώνεται αυτός που παρακολουθείται, ακόμη και εάν δεν συντρέχει κανένας λόγος δημόσιου συμφέροντος</w:t>
      </w:r>
      <w:r>
        <w:rPr>
          <w:rFonts w:cstheme="minorHAnsi"/>
          <w:bCs/>
          <w:sz w:val="24"/>
          <w:szCs w:val="24"/>
        </w:rPr>
        <w:t>.</w:t>
      </w:r>
      <w:r w:rsidR="00706F20">
        <w:rPr>
          <w:rFonts w:cstheme="minorHAnsi"/>
          <w:bCs/>
          <w:sz w:val="24"/>
          <w:szCs w:val="24"/>
        </w:rPr>
        <w:t xml:space="preserve"> Ο Πρόεδρος της ΑΔΑΕ με επιστημονικό άρθρο του ανέδειξε την αντισυνταγματικότητα και την αντίθεση </w:t>
      </w:r>
      <w:r w:rsidR="00706F20">
        <w:rPr>
          <w:rFonts w:cstheme="minorHAnsi"/>
          <w:bCs/>
          <w:sz w:val="24"/>
          <w:szCs w:val="24"/>
        </w:rPr>
        <w:lastRenderedPageBreak/>
        <w:t>προς την Ευρωπαϊκή Σύμβαση της διάταξης.</w:t>
      </w:r>
      <w:r>
        <w:rPr>
          <w:rFonts w:cstheme="minorHAnsi"/>
          <w:bCs/>
          <w:sz w:val="24"/>
          <w:szCs w:val="24"/>
        </w:rPr>
        <w:t xml:space="preserve"> Ως γνωστό, καταθέσαμε τροπολογία για την κατάργηση της απαράδεκτης αυτής ρύθμισης, η οποία απορρίφθηκε από την Κυβέρνηση.</w:t>
      </w:r>
    </w:p>
    <w:p w:rsidR="002D06D7" w:rsidRDefault="002D06D7" w:rsidP="00D36E42">
      <w:pPr>
        <w:spacing w:after="120" w:line="240" w:lineRule="auto"/>
        <w:ind w:left="142" w:right="126" w:firstLine="57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Το θέμα έχει επίσης ιδιαίτερη σημασία γιατί η χώρα έχει εκτεθεί διεθνώς, δεδομένου ότι η παρακολούθηση δημοσιογράφων αποτελεί έναν από τους λόγους της υποβάθμισης της χώρας μας στις διεθνείς εκθέσεις για την ελευθερία του τύπου.</w:t>
      </w:r>
    </w:p>
    <w:p w:rsidR="002D06D7" w:rsidRDefault="002D06D7" w:rsidP="00D36E42">
      <w:pPr>
        <w:spacing w:after="120" w:line="240" w:lineRule="auto"/>
        <w:ind w:left="142" w:right="126" w:firstLine="57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Λόγω της φύσης του </w:t>
      </w:r>
      <w:r w:rsidR="003F09DC">
        <w:rPr>
          <w:rFonts w:cstheme="minorHAnsi"/>
          <w:bCs/>
          <w:sz w:val="24"/>
          <w:szCs w:val="24"/>
        </w:rPr>
        <w:t>ζητήματος</w:t>
      </w:r>
      <w:r>
        <w:rPr>
          <w:rFonts w:cstheme="minorHAnsi"/>
          <w:bCs/>
          <w:sz w:val="24"/>
          <w:szCs w:val="24"/>
        </w:rPr>
        <w:t xml:space="preserve"> θα πρέπει να τηρηθεί η διαδικασία που και στο παρελθόν έχει ακολουθήσει η Βουλή επί θεμάτων που καλύπτονται από απόρρητο, όπως π.χ. σε σχέση με τη Συμφωνία των Πρεσπών. </w:t>
      </w:r>
    </w:p>
    <w:p w:rsidR="000058BB" w:rsidRDefault="000058BB" w:rsidP="00D36E42">
      <w:pPr>
        <w:spacing w:after="120" w:line="240" w:lineRule="auto"/>
        <w:ind w:left="142" w:right="126" w:firstLine="57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Κατόπιν των παραπάνω ερωτάται ο κ. Πρωθυπουργός:</w:t>
      </w:r>
    </w:p>
    <w:p w:rsidR="000058BB" w:rsidRDefault="00727E31" w:rsidP="000058BB">
      <w:pPr>
        <w:pStyle w:val="a3"/>
        <w:numPr>
          <w:ilvl w:val="0"/>
          <w:numId w:val="1"/>
        </w:numPr>
        <w:spacing w:after="120" w:line="240" w:lineRule="auto"/>
        <w:ind w:right="1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Υπήρχε </w:t>
      </w:r>
      <w:r w:rsidR="000058BB" w:rsidRPr="000058BB">
        <w:rPr>
          <w:rFonts w:cstheme="minorHAnsi"/>
          <w:bCs/>
          <w:sz w:val="24"/>
          <w:szCs w:val="24"/>
        </w:rPr>
        <w:t>λόγο</w:t>
      </w:r>
      <w:r w:rsidR="000058BB">
        <w:rPr>
          <w:rFonts w:cstheme="minorHAnsi"/>
          <w:bCs/>
          <w:sz w:val="24"/>
          <w:szCs w:val="24"/>
        </w:rPr>
        <w:t>ς</w:t>
      </w:r>
      <w:r w:rsidR="000058BB" w:rsidRPr="000058BB">
        <w:rPr>
          <w:rFonts w:cstheme="minorHAnsi"/>
          <w:bCs/>
          <w:sz w:val="24"/>
          <w:szCs w:val="24"/>
        </w:rPr>
        <w:t xml:space="preserve"> εθνικής ασφάλειας για τον οποίο ζητήθηκε από την ΕΥΠ, </w:t>
      </w:r>
      <w:proofErr w:type="spellStart"/>
      <w:r w:rsidR="000058BB" w:rsidRPr="000058BB">
        <w:rPr>
          <w:rFonts w:cstheme="minorHAnsi"/>
          <w:bCs/>
          <w:sz w:val="24"/>
          <w:szCs w:val="24"/>
        </w:rPr>
        <w:t>κατ΄</w:t>
      </w:r>
      <w:proofErr w:type="spellEnd"/>
      <w:r w:rsidR="007B4DA0">
        <w:rPr>
          <w:rFonts w:cstheme="minorHAnsi"/>
          <w:bCs/>
          <w:sz w:val="24"/>
          <w:szCs w:val="24"/>
        </w:rPr>
        <w:t xml:space="preserve"> </w:t>
      </w:r>
      <w:r w:rsidR="000058BB" w:rsidRPr="000058BB">
        <w:rPr>
          <w:rFonts w:cstheme="minorHAnsi"/>
          <w:bCs/>
          <w:sz w:val="24"/>
          <w:szCs w:val="24"/>
        </w:rPr>
        <w:t>άρθρο 3 ν. 2225/1994, η παρακολούθηση (</w:t>
      </w:r>
      <w:proofErr w:type="spellStart"/>
      <w:r w:rsidR="000058BB" w:rsidRPr="000058BB">
        <w:rPr>
          <w:rFonts w:cstheme="minorHAnsi"/>
          <w:bCs/>
          <w:sz w:val="24"/>
          <w:szCs w:val="24"/>
        </w:rPr>
        <w:t>επισύνδεση</w:t>
      </w:r>
      <w:proofErr w:type="spellEnd"/>
      <w:r w:rsidR="000058BB" w:rsidRPr="000058BB">
        <w:rPr>
          <w:rFonts w:cstheme="minorHAnsi"/>
          <w:bCs/>
          <w:sz w:val="24"/>
          <w:szCs w:val="24"/>
        </w:rPr>
        <w:t>) του κινητού τηλεφώνου του δημοσιογράφου κ. Κουκάκη</w:t>
      </w:r>
      <w:r>
        <w:rPr>
          <w:rFonts w:cstheme="minorHAnsi"/>
          <w:bCs/>
          <w:sz w:val="24"/>
          <w:szCs w:val="24"/>
        </w:rPr>
        <w:t xml:space="preserve"> και ποιος ήταν αυτός</w:t>
      </w:r>
      <w:r w:rsidR="000058BB">
        <w:rPr>
          <w:rFonts w:cstheme="minorHAnsi"/>
          <w:bCs/>
          <w:sz w:val="24"/>
          <w:szCs w:val="24"/>
        </w:rPr>
        <w:t xml:space="preserve">; </w:t>
      </w:r>
      <w:r>
        <w:rPr>
          <w:rFonts w:cstheme="minorHAnsi"/>
          <w:bCs/>
          <w:sz w:val="24"/>
          <w:szCs w:val="24"/>
        </w:rPr>
        <w:t xml:space="preserve">Υπήρχεσχετικό </w:t>
      </w:r>
      <w:r w:rsidR="000058BB">
        <w:rPr>
          <w:rFonts w:cstheme="minorHAnsi"/>
          <w:bCs/>
          <w:sz w:val="24"/>
          <w:szCs w:val="24"/>
        </w:rPr>
        <w:t>αίτημα ξένης μυστικής υπηρεσίας και εάν ναι, ποιας;</w:t>
      </w:r>
    </w:p>
    <w:p w:rsidR="00D36E42" w:rsidRPr="000058BB" w:rsidRDefault="000058BB" w:rsidP="000058BB">
      <w:pPr>
        <w:pStyle w:val="a3"/>
        <w:numPr>
          <w:ilvl w:val="0"/>
          <w:numId w:val="1"/>
        </w:numPr>
        <w:spacing w:after="120" w:line="240" w:lineRule="auto"/>
        <w:ind w:right="1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Για ποιο λόγο διακόπηκε από την ΕΥΠ η παρακολούθηση του τηλεφώνου του κ</w:t>
      </w:r>
      <w:r w:rsidR="00A25A40">
        <w:rPr>
          <w:rFonts w:cstheme="minorHAnsi"/>
          <w:bCs/>
          <w:sz w:val="24"/>
          <w:szCs w:val="24"/>
        </w:rPr>
        <w:t xml:space="preserve">. Κουκάκη; </w:t>
      </w:r>
      <w:r w:rsidR="00574C3C">
        <w:rPr>
          <w:rFonts w:cstheme="minorHAnsi"/>
          <w:bCs/>
          <w:sz w:val="24"/>
          <w:szCs w:val="24"/>
        </w:rPr>
        <w:t xml:space="preserve">Εξέλιπε ο λόγος εθνικής ασφαλείας; </w:t>
      </w:r>
      <w:r w:rsidR="00AC08AC">
        <w:rPr>
          <w:rFonts w:cstheme="minorHAnsi"/>
          <w:bCs/>
          <w:sz w:val="24"/>
          <w:szCs w:val="24"/>
        </w:rPr>
        <w:t>Πώς εξηγείται</w:t>
      </w:r>
      <w:r w:rsidR="00A25A40">
        <w:rPr>
          <w:rFonts w:cstheme="minorHAnsi"/>
          <w:bCs/>
          <w:sz w:val="24"/>
          <w:szCs w:val="24"/>
        </w:rPr>
        <w:t xml:space="preserve"> ότι αμέσως μετά την διακοπή ακολούθησε η παρακολούθηση, μέσω </w:t>
      </w:r>
      <w:r w:rsidR="00CD7138" w:rsidRPr="00CD7138">
        <w:rPr>
          <w:rFonts w:cstheme="minorHAnsi"/>
          <w:bCs/>
          <w:sz w:val="24"/>
          <w:szCs w:val="24"/>
        </w:rPr>
        <w:t>του κακόβουλου λογισμικού (</w:t>
      </w:r>
      <w:proofErr w:type="spellStart"/>
      <w:r w:rsidR="00CD7138" w:rsidRPr="00CD7138">
        <w:rPr>
          <w:rFonts w:cstheme="minorHAnsi"/>
          <w:bCs/>
          <w:sz w:val="24"/>
          <w:szCs w:val="24"/>
        </w:rPr>
        <w:t>spyware</w:t>
      </w:r>
      <w:proofErr w:type="spellEnd"/>
      <w:r w:rsidR="00CD7138" w:rsidRPr="00CD7138">
        <w:rPr>
          <w:rFonts w:cstheme="minorHAnsi"/>
          <w:bCs/>
          <w:sz w:val="24"/>
          <w:szCs w:val="24"/>
        </w:rPr>
        <w:t>) Predator</w:t>
      </w:r>
      <w:r w:rsidR="00CD7138">
        <w:rPr>
          <w:rFonts w:cstheme="minorHAnsi"/>
          <w:bCs/>
          <w:sz w:val="24"/>
          <w:szCs w:val="24"/>
        </w:rPr>
        <w:t>;</w:t>
      </w:r>
    </w:p>
    <w:p w:rsidR="00502AAF" w:rsidRPr="00984D50" w:rsidRDefault="00502AAF" w:rsidP="00090782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502AAF" w:rsidRPr="00984D50" w:rsidRDefault="00502AAF" w:rsidP="007B733F">
      <w:pPr>
        <w:spacing w:line="360" w:lineRule="auto"/>
        <w:jc w:val="right"/>
        <w:rPr>
          <w:rFonts w:cstheme="minorHAnsi"/>
          <w:b/>
          <w:bCs/>
          <w:sz w:val="24"/>
          <w:szCs w:val="24"/>
        </w:rPr>
      </w:pPr>
      <w:r w:rsidRPr="00984D50">
        <w:rPr>
          <w:rFonts w:cstheme="minorHAnsi"/>
          <w:b/>
          <w:bCs/>
          <w:sz w:val="24"/>
          <w:szCs w:val="24"/>
        </w:rPr>
        <w:t xml:space="preserve">Αθήνα, </w:t>
      </w:r>
      <w:r w:rsidR="00054214">
        <w:rPr>
          <w:rFonts w:cstheme="minorHAnsi"/>
          <w:b/>
          <w:bCs/>
          <w:sz w:val="24"/>
          <w:szCs w:val="24"/>
        </w:rPr>
        <w:t>1</w:t>
      </w:r>
      <w:r w:rsidR="00C17B04" w:rsidRPr="00984D50">
        <w:rPr>
          <w:rFonts w:cstheme="minorHAnsi"/>
          <w:b/>
          <w:bCs/>
          <w:sz w:val="24"/>
          <w:szCs w:val="24"/>
        </w:rPr>
        <w:t>/0</w:t>
      </w:r>
      <w:r w:rsidR="00054214">
        <w:rPr>
          <w:rFonts w:cstheme="minorHAnsi"/>
          <w:b/>
          <w:bCs/>
          <w:sz w:val="24"/>
          <w:szCs w:val="24"/>
        </w:rPr>
        <w:t>8</w:t>
      </w:r>
      <w:r w:rsidRPr="00984D50">
        <w:rPr>
          <w:rFonts w:cstheme="minorHAnsi"/>
          <w:b/>
          <w:bCs/>
          <w:sz w:val="24"/>
          <w:szCs w:val="24"/>
        </w:rPr>
        <w:t>/2022</w:t>
      </w:r>
    </w:p>
    <w:p w:rsidR="00502AAF" w:rsidRPr="00984D50" w:rsidRDefault="00502AAF" w:rsidP="007B733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F901C2" w:rsidRDefault="00984D50" w:rsidP="00090782">
      <w:pPr>
        <w:spacing w:line="360" w:lineRule="auto"/>
        <w:jc w:val="right"/>
        <w:rPr>
          <w:rFonts w:cstheme="minorHAnsi"/>
          <w:sz w:val="24"/>
          <w:szCs w:val="24"/>
        </w:rPr>
      </w:pPr>
      <w:r w:rsidRPr="00984D50">
        <w:rPr>
          <w:rFonts w:cstheme="minorHAnsi"/>
          <w:sz w:val="24"/>
          <w:szCs w:val="24"/>
        </w:rPr>
        <w:t>Ο</w:t>
      </w:r>
      <w:r w:rsidR="002D06D7">
        <w:rPr>
          <w:rFonts w:cstheme="minorHAnsi"/>
          <w:sz w:val="24"/>
          <w:szCs w:val="24"/>
        </w:rPr>
        <w:t>ι</w:t>
      </w:r>
      <w:r w:rsidRPr="00984D50">
        <w:rPr>
          <w:rFonts w:cstheme="minorHAnsi"/>
          <w:sz w:val="24"/>
          <w:szCs w:val="24"/>
        </w:rPr>
        <w:t xml:space="preserve"> ερωτών</w:t>
      </w:r>
      <w:r w:rsidR="002D06D7">
        <w:rPr>
          <w:rFonts w:cstheme="minorHAnsi"/>
          <w:sz w:val="24"/>
          <w:szCs w:val="24"/>
        </w:rPr>
        <w:t>τες βουλευτές</w:t>
      </w:r>
    </w:p>
    <w:p w:rsidR="002D06D7" w:rsidRDefault="00090782" w:rsidP="002D06D7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Γιώργος Κατρούγκαλο</w:t>
      </w:r>
      <w:r w:rsidR="002D06D7">
        <w:rPr>
          <w:rFonts w:cstheme="minorHAnsi"/>
          <w:sz w:val="24"/>
          <w:szCs w:val="24"/>
        </w:rPr>
        <w:t>ς</w:t>
      </w:r>
    </w:p>
    <w:p w:rsidR="002D06D7" w:rsidRPr="002D06D7" w:rsidRDefault="002D06D7" w:rsidP="002D06D7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Νικόλαος </w:t>
      </w:r>
      <w:proofErr w:type="spellStart"/>
      <w:r>
        <w:rPr>
          <w:rFonts w:cstheme="minorHAnsi"/>
          <w:sz w:val="24"/>
          <w:szCs w:val="24"/>
        </w:rPr>
        <w:t>Βούτσης</w:t>
      </w:r>
      <w:proofErr w:type="spellEnd"/>
    </w:p>
    <w:p w:rsidR="002D06D7" w:rsidRPr="002D06D7" w:rsidRDefault="002D06D7" w:rsidP="002D06D7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Σπύρος </w:t>
      </w:r>
      <w:proofErr w:type="spellStart"/>
      <w:r>
        <w:rPr>
          <w:rFonts w:cstheme="minorHAnsi"/>
          <w:sz w:val="24"/>
          <w:szCs w:val="24"/>
        </w:rPr>
        <w:t>Λάππας</w:t>
      </w:r>
      <w:proofErr w:type="spellEnd"/>
    </w:p>
    <w:p w:rsidR="002D06D7" w:rsidRPr="002D06D7" w:rsidRDefault="002D06D7" w:rsidP="002D06D7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Θεόφιλος Ξανθόπουλος</w:t>
      </w:r>
    </w:p>
    <w:p w:rsidR="00090782" w:rsidRDefault="002D06D7" w:rsidP="002D06D7">
      <w:pPr>
        <w:spacing w:line="360" w:lineRule="auto"/>
        <w:jc w:val="right"/>
        <w:rPr>
          <w:rFonts w:cstheme="minorHAnsi"/>
          <w:sz w:val="24"/>
          <w:szCs w:val="24"/>
        </w:rPr>
      </w:pPr>
      <w:r w:rsidRPr="002D06D7">
        <w:rPr>
          <w:rFonts w:cstheme="minorHAnsi"/>
          <w:sz w:val="24"/>
          <w:szCs w:val="24"/>
        </w:rPr>
        <w:t xml:space="preserve">Παύλος </w:t>
      </w:r>
      <w:proofErr w:type="spellStart"/>
      <w:r w:rsidRPr="002D06D7">
        <w:rPr>
          <w:rFonts w:cstheme="minorHAnsi"/>
          <w:sz w:val="24"/>
          <w:szCs w:val="24"/>
        </w:rPr>
        <w:t>Πολάκης</w:t>
      </w:r>
      <w:bookmarkEnd w:id="0"/>
      <w:bookmarkEnd w:id="1"/>
      <w:bookmarkEnd w:id="2"/>
      <w:proofErr w:type="spellEnd"/>
    </w:p>
    <w:p w:rsidR="002D06D7" w:rsidRDefault="002D06D7" w:rsidP="002D06D7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Νίκος  Φίλης</w:t>
      </w:r>
    </w:p>
    <w:p w:rsidR="002D06D7" w:rsidRPr="00984D50" w:rsidRDefault="002D06D7" w:rsidP="00090782">
      <w:pPr>
        <w:spacing w:line="360" w:lineRule="auto"/>
        <w:jc w:val="right"/>
        <w:rPr>
          <w:rFonts w:cstheme="minorHAnsi"/>
          <w:sz w:val="24"/>
          <w:szCs w:val="24"/>
        </w:rPr>
      </w:pPr>
    </w:p>
    <w:sectPr w:rsidR="002D06D7" w:rsidRPr="00984D50" w:rsidSect="001435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DF3"/>
    <w:multiLevelType w:val="hybridMultilevel"/>
    <w:tmpl w:val="C9BCE120"/>
    <w:lvl w:ilvl="0" w:tplc="DE6EC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502AAF"/>
    <w:rsid w:val="000058BB"/>
    <w:rsid w:val="0001172B"/>
    <w:rsid w:val="00030823"/>
    <w:rsid w:val="00054214"/>
    <w:rsid w:val="00090782"/>
    <w:rsid w:val="0014357E"/>
    <w:rsid w:val="00181277"/>
    <w:rsid w:val="001A0398"/>
    <w:rsid w:val="001A461B"/>
    <w:rsid w:val="002737ED"/>
    <w:rsid w:val="002842B5"/>
    <w:rsid w:val="002D06D7"/>
    <w:rsid w:val="003C2120"/>
    <w:rsid w:val="003F09DC"/>
    <w:rsid w:val="004403D9"/>
    <w:rsid w:val="004F71D7"/>
    <w:rsid w:val="00502AAF"/>
    <w:rsid w:val="0055785E"/>
    <w:rsid w:val="00574C3C"/>
    <w:rsid w:val="005B7818"/>
    <w:rsid w:val="00613ECA"/>
    <w:rsid w:val="00694E4D"/>
    <w:rsid w:val="00706F20"/>
    <w:rsid w:val="00727E31"/>
    <w:rsid w:val="00766D15"/>
    <w:rsid w:val="007A3607"/>
    <w:rsid w:val="007B4DA0"/>
    <w:rsid w:val="007B733F"/>
    <w:rsid w:val="00855EAB"/>
    <w:rsid w:val="008A2374"/>
    <w:rsid w:val="008B654F"/>
    <w:rsid w:val="009815C8"/>
    <w:rsid w:val="00984D50"/>
    <w:rsid w:val="00A16B04"/>
    <w:rsid w:val="00A25A40"/>
    <w:rsid w:val="00A76503"/>
    <w:rsid w:val="00AC08AC"/>
    <w:rsid w:val="00BB4539"/>
    <w:rsid w:val="00C149D2"/>
    <w:rsid w:val="00C17B04"/>
    <w:rsid w:val="00CD7138"/>
    <w:rsid w:val="00CF0D03"/>
    <w:rsid w:val="00D36E42"/>
    <w:rsid w:val="00DA3886"/>
    <w:rsid w:val="00E2093F"/>
    <w:rsid w:val="00EA0EDD"/>
    <w:rsid w:val="00F756EB"/>
    <w:rsid w:val="00F86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A237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374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semiHidden/>
    <w:unhideWhenUsed/>
    <w:rsid w:val="007B7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7B733F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List Paragraph"/>
    <w:basedOn w:val="a"/>
    <w:uiPriority w:val="34"/>
    <w:qFormat/>
    <w:rsid w:val="000058B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B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4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Γεώργιος Σάρλης</dc:creator>
  <cp:lastModifiedBy>User</cp:lastModifiedBy>
  <cp:revision>3</cp:revision>
  <dcterms:created xsi:type="dcterms:W3CDTF">2022-08-01T09:46:00Z</dcterms:created>
  <dcterms:modified xsi:type="dcterms:W3CDTF">2022-08-01T09:46:00Z</dcterms:modified>
</cp:coreProperties>
</file>